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4F" w:rsidRPr="0046064F" w:rsidRDefault="0046064F" w:rsidP="0046064F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_GoBack"/>
      <w:r w:rsidRPr="0046064F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&lt;Письмо&gt; Минприроды России от 13.07.2015 N 12-47/16251</w:t>
      </w:r>
      <w:proofErr w:type="gramStart"/>
      <w:r w:rsidRPr="0046064F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&lt;О</w:t>
      </w:r>
      <w:proofErr w:type="gramEnd"/>
      <w:r w:rsidRPr="0046064F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направлении разъяснений&gt;</w:t>
      </w:r>
    </w:p>
    <w:p w:rsidR="0046064F" w:rsidRPr="0046064F" w:rsidRDefault="0046064F" w:rsidP="0046064F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001"/>
      <w:bookmarkEnd w:id="1"/>
    </w:p>
    <w:p w:rsidR="0046064F" w:rsidRPr="0046064F" w:rsidRDefault="0046064F" w:rsidP="0046064F">
      <w:pPr>
        <w:spacing w:after="150" w:line="36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606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МИНИСТЕРСТВО ПРИРОДНЫХ РЕСУРСОВ И ЭКОЛОГИИ</w:t>
      </w:r>
      <w:r w:rsidRPr="004606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РОССИЙСКОЙ ФЕДЕРАЦИИ</w:t>
      </w:r>
      <w:r w:rsidRPr="004606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</w:r>
      <w:bookmarkStart w:id="2" w:name="dst100002"/>
      <w:bookmarkEnd w:id="2"/>
      <w:r w:rsidRPr="004606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ПИСЬМО</w:t>
      </w:r>
      <w:r w:rsidRPr="004606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от 13 июля 2015 г. N 12-47/16251</w:t>
      </w:r>
      <w:bookmarkStart w:id="3" w:name="dst100003"/>
      <w:bookmarkEnd w:id="3"/>
    </w:p>
    <w:bookmarkEnd w:id="0"/>
    <w:p w:rsidR="0046064F" w:rsidRPr="0046064F" w:rsidRDefault="0046064F" w:rsidP="0046064F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606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</w:t>
      </w:r>
      <w:hyperlink r:id="rId5" w:anchor="dst100139" w:history="1">
        <w:r w:rsidRPr="0046064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18</w:t>
        </w:r>
      </w:hyperlink>
      <w:r w:rsidRPr="004606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24.06.1998 N 89-ФЗ "Об отходах производства и потребления" с 1 июля 2009 г. субъектам малого и среднего предпринимательства, в результате хозяйственной и иной деятельности которых образуются отходы, не требуется разрабатывать и представлять в федеральные органы исполнительной власти или органы исполнительной власти субъекта Российской Федерации, уполномоченные в области обращения с отходами в соответствии</w:t>
      </w:r>
      <w:proofErr w:type="gramEnd"/>
      <w:r w:rsidRPr="004606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их компетенцией, проекты нормативов образования отходов и лимитов на их размещение. Вместе с тем субъекты малого и среднего предпринимательства должны представлять отчетность об образовании, использовании, обезвреживании и размещении отходов в уведомительном порядке.</w:t>
      </w:r>
    </w:p>
    <w:bookmarkStart w:id="4" w:name="dst100004"/>
    <w:bookmarkEnd w:id="4"/>
    <w:p w:rsidR="0046064F" w:rsidRPr="0046064F" w:rsidRDefault="0046064F" w:rsidP="0046064F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06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4606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"http://www.consultant.ru/document/cons_doc_LAW_99225/2ff7a8c72de3994f30496a0ccbb1ddafdaddf518/" \l "dst100017" </w:instrText>
      </w:r>
      <w:r w:rsidRPr="004606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proofErr w:type="gramStart"/>
      <w:r w:rsidRPr="0046064F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Абзацем 3 пункта 2</w:t>
      </w:r>
      <w:r w:rsidRPr="004606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4606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Порядка разработки и утверждения нормативов образования отходов и лимитов на их размещение, утвержденного приказом Минприроды России от 25.02.2010 N 50 (зарегистрирован в Минюсте России 02.04.2010, регистрационный N 16796), определено, что лимитами на размещение отходов для субъектов малого и среднего предпринимательства являются количества отходов, фактически направленные на размещение в соответствии с отчетностью об образовании, использовании, обезвреживании и</w:t>
      </w:r>
      <w:proofErr w:type="gramEnd"/>
      <w:r w:rsidRPr="004606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606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размещении</w:t>
      </w:r>
      <w:proofErr w:type="gramEnd"/>
      <w:r w:rsidRPr="004606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отходов (за исключением статистической отчетности).</w:t>
      </w:r>
    </w:p>
    <w:bookmarkStart w:id="5" w:name="dst100005"/>
    <w:bookmarkEnd w:id="5"/>
    <w:p w:rsidR="0046064F" w:rsidRPr="0046064F" w:rsidRDefault="0046064F" w:rsidP="0046064F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06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4606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"http://www.consultant.ru/document/cons_doc_LAW_99698/05481715c1a4b9c59129e1c1921adb3274738002/" \l "dst100010" </w:instrText>
      </w:r>
      <w:r w:rsidRPr="004606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46064F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Порядок</w:t>
      </w:r>
      <w:r w:rsidRPr="004606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4606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представления и контроля отчетности об образовании, использовании, обезвреживании и размещении отходов утвержден приказом Минприроды России от 16.02.2010 N 30 "Об утверждении Порядка представления и контроля отчетности об образовании, использовании, обезвреживании и размещении отходов (за исключением статистической отчетности)" (зарегистрирован в Минюсте России 27.01.2011, регистрационный N 19576) (далее - Порядок).</w:t>
      </w:r>
    </w:p>
    <w:p w:rsidR="0046064F" w:rsidRPr="0046064F" w:rsidRDefault="0046064F" w:rsidP="0046064F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006"/>
      <w:bookmarkEnd w:id="6"/>
      <w:proofErr w:type="gramStart"/>
      <w:r w:rsidRPr="004606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</w:t>
      </w:r>
      <w:hyperlink r:id="rId6" w:anchor="dst5" w:history="1">
        <w:r w:rsidRPr="0046064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пунктам 7</w:t>
        </w:r>
      </w:hyperlink>
      <w:r w:rsidRPr="004606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hyperlink r:id="rId7" w:anchor="dst27" w:history="1">
        <w:r w:rsidRPr="0046064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8</w:t>
        </w:r>
      </w:hyperlink>
      <w:r w:rsidRPr="004606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Порядка отчетность составляется на основе данных первичного учета образовавшихся, использованных,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предпринимателей или физических лиц, а также размещенных отходов, и отчетность должна содержать баланс масс образовавшихся, использованных, обезвреженных, переданных другим юридическим лицам и индивидуальным предпринимателям, полученных от других </w:t>
      </w:r>
      <w:r w:rsidRPr="004606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юридических лиц и</w:t>
      </w:r>
      <w:proofErr w:type="gramEnd"/>
      <w:r w:rsidRPr="004606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индивидуальных предпринимателей или физических лиц, размещенных отходов за отчетный период.</w:t>
      </w:r>
    </w:p>
    <w:p w:rsidR="0046064F" w:rsidRPr="0046064F" w:rsidRDefault="0046064F" w:rsidP="0046064F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007"/>
      <w:bookmarkEnd w:id="7"/>
      <w:r w:rsidRPr="004606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hyperlink r:id="rId8" w:anchor="dst41" w:history="1">
        <w:r w:rsidRPr="0046064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12</w:t>
        </w:r>
      </w:hyperlink>
      <w:r w:rsidRPr="004606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Порядка изложен исчерпывающий перечень приложений к Отчетности, к числу которых относятся копии договоров на передачу отходов другим юридическим лицам и индивидуальным предпринимателям или на прием отходов от других юридических лиц и индивидуальных предпринимателей за отчетный период и копии актов приема-передачи отходов по указанным договорам.</w:t>
      </w:r>
    </w:p>
    <w:p w:rsidR="0046064F" w:rsidRPr="0046064F" w:rsidRDefault="0046064F" w:rsidP="0046064F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008"/>
      <w:bookmarkEnd w:id="8"/>
      <w:r w:rsidRPr="004606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 сообщаем, что плата за размещение отходов в пределах показателей, представленных в отчетности, будет исчисляться как за размещение отходов в пределах лимитов.</w:t>
      </w:r>
    </w:p>
    <w:p w:rsidR="0046064F" w:rsidRPr="0046064F" w:rsidRDefault="0046064F" w:rsidP="0046064F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0009"/>
      <w:bookmarkEnd w:id="9"/>
      <w:r w:rsidRPr="004606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Вопросы отнесения компаний к субъектам малого и среднего предпринимательства регулируются Федеральным </w:t>
      </w:r>
      <w:hyperlink r:id="rId9" w:history="1">
        <w:r w:rsidRPr="0046064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4606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24 июля 2007 г. N 209-ФЗ "О развитии малого и среднего предпринимательства в Российской Федерации".</w:t>
      </w:r>
    </w:p>
    <w:p w:rsidR="0046064F" w:rsidRPr="0046064F" w:rsidRDefault="0046064F" w:rsidP="0046064F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00010"/>
      <w:bookmarkEnd w:id="10"/>
      <w:proofErr w:type="gramStart"/>
      <w:r w:rsidRPr="004606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 сообщаем, что сокрытие, умышленное искажение или несвоевременное сообщение полной и достоверной информации о состоянии окружающей среды и природных ресурсов, об источниках загрязнения окружающей среды и природных ресурсов или иного вредного воздействия на окружающую среду и природные ресурсы, о радиационной обстановке, а равно искажении сведений о состоянии земель, водных объектов и других объектов окружающей среды лицами, обязанными сообщить такую информацию</w:t>
      </w:r>
      <w:proofErr w:type="gramEnd"/>
      <w:r w:rsidRPr="004606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влечет применение административных мер, предусмотренных </w:t>
      </w:r>
      <w:hyperlink r:id="rId10" w:anchor="dst100497" w:history="1">
        <w:r w:rsidRPr="0046064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ст. 8.5</w:t>
        </w:r>
      </w:hyperlink>
      <w:r w:rsidRPr="004606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Кодекса Российской Федерации об административных правонарушениях от 30.12.2001 N 195-ФЗ.</w:t>
      </w:r>
    </w:p>
    <w:p w:rsidR="0046064F" w:rsidRPr="0046064F" w:rsidRDefault="0046064F" w:rsidP="0046064F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011"/>
      <w:bookmarkEnd w:id="11"/>
    </w:p>
    <w:p w:rsidR="0046064F" w:rsidRPr="0046064F" w:rsidRDefault="0046064F" w:rsidP="0046064F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06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Директор Департамента</w:t>
      </w:r>
    </w:p>
    <w:p w:rsidR="0046064F" w:rsidRPr="0046064F" w:rsidRDefault="0046064F" w:rsidP="0046064F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06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государственной политики</w:t>
      </w:r>
    </w:p>
    <w:p w:rsidR="0046064F" w:rsidRPr="0046064F" w:rsidRDefault="0046064F" w:rsidP="0046064F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06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регулирования в сфере</w:t>
      </w:r>
    </w:p>
    <w:p w:rsidR="0046064F" w:rsidRPr="0046064F" w:rsidRDefault="0046064F" w:rsidP="0046064F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06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охраны окружающей среды</w:t>
      </w:r>
    </w:p>
    <w:p w:rsidR="0046064F" w:rsidRPr="0046064F" w:rsidRDefault="0046064F" w:rsidP="0046064F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06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Д.М.БЕЛАНОВИЧ</w:t>
      </w:r>
    </w:p>
    <w:p w:rsidR="0046064F" w:rsidRPr="0046064F" w:rsidRDefault="0046064F" w:rsidP="0046064F">
      <w:pPr>
        <w:spacing w:after="24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E29B4" w:rsidRDefault="00FE29B4"/>
    <w:sectPr w:rsidR="00FE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4F"/>
    <w:rsid w:val="000555DD"/>
    <w:rsid w:val="00127129"/>
    <w:rsid w:val="0046064F"/>
    <w:rsid w:val="00572C45"/>
    <w:rsid w:val="007D7923"/>
    <w:rsid w:val="00952344"/>
    <w:rsid w:val="00A25A62"/>
    <w:rsid w:val="00A84F8E"/>
    <w:rsid w:val="00FE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064F"/>
    <w:pPr>
      <w:spacing w:after="15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06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6064F"/>
    <w:rPr>
      <w:strike w:val="0"/>
      <w:dstrike w:val="0"/>
      <w:color w:val="66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064F"/>
    <w:pPr>
      <w:spacing w:after="15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06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6064F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309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72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89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25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22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56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86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03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225/2ff7a8c72de3994f30496a0ccbb1ddafdaddf5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99225/2ff7a8c72de3994f30496a0ccbb1ddafdaddf518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99225/2ff7a8c72de3994f30496a0ccbb1ddafdaddf51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9109/d78a7b6adaeeec1c49818fe7579f71d79172242b/" TargetMode="External"/><Relationship Id="rId10" Type="http://schemas.openxmlformats.org/officeDocument/2006/relationships/hyperlink" Target="http://www.consultant.ru/document/cons_doc_LAW_34661/396706b724faeb601b2d6cec9d367b3a99c68ae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21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B6B5D566.dotm</Template>
  <TotalTime>1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Вероника Алексеевна</dc:creator>
  <cp:lastModifiedBy>Монахова Вероника Алексеевна</cp:lastModifiedBy>
  <cp:revision>2</cp:revision>
  <dcterms:created xsi:type="dcterms:W3CDTF">2015-07-28T13:29:00Z</dcterms:created>
  <dcterms:modified xsi:type="dcterms:W3CDTF">2015-07-28T13:29:00Z</dcterms:modified>
</cp:coreProperties>
</file>